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5" w:rsidRPr="00684AE5" w:rsidRDefault="00684AE5" w:rsidP="00684AE5">
      <w:pPr>
        <w:pStyle w:val="postname"/>
        <w:jc w:val="center"/>
        <w:rPr>
          <w:b/>
        </w:rPr>
      </w:pPr>
      <w:r w:rsidRPr="00684AE5">
        <w:rPr>
          <w:b/>
        </w:rPr>
        <w:t>Переход в среднюю школу</w:t>
      </w:r>
    </w:p>
    <w:p w:rsidR="00684AE5" w:rsidRDefault="00684AE5" w:rsidP="00684AE5">
      <w:pPr>
        <w:pStyle w:val="a3"/>
      </w:pPr>
      <w:r>
        <w:t xml:space="preserve">Очень важный период школьной жизни - переход </w:t>
      </w:r>
      <w:proofErr w:type="gramStart"/>
      <w:r>
        <w:t>из</w:t>
      </w:r>
      <w:proofErr w:type="gramEnd"/>
      <w:r>
        <w:t xml:space="preserve"> начальной в среднюю школу. От вашей поддержки ребенка зависит многое: насколько быстро приспособится он к новым нагрузкам и новой обстановке, останется ли прежней его самооценка...</w:t>
      </w:r>
      <w:r>
        <w:br/>
        <w:t xml:space="preserve">Вполне естественно, что с этим новым периодом и у нас, и у наших детей связаны определенные опасения и надежды. Причем одни и те же моменты у разных детей могут вызывать разные реакции. Кто-то гораздо комфортнее чувствовал себя в прежнем постоянном уютном классе. Для </w:t>
      </w:r>
      <w:proofErr w:type="gramStart"/>
      <w:r>
        <w:t>другого</w:t>
      </w:r>
      <w:proofErr w:type="gramEnd"/>
      <w:r>
        <w:t xml:space="preserve"> переход к кабинетной системе - долгожданная свобода, желанное разнообразие. Кто-то остро переживает расставание с любимой учительницей. Другой пятиклассник, возможно, рассчитывает на более позитивное, непредвзятое отношение к себе новых учителей.</w:t>
      </w:r>
      <w:r>
        <w:br/>
        <w:t xml:space="preserve">В пятом классе условия обучения коренным образом меняются, дети переходят от одного основного учителя к системе </w:t>
      </w:r>
      <w:proofErr w:type="gramStart"/>
      <w:r>
        <w:t>классный</w:t>
      </w:r>
      <w:proofErr w:type="gramEnd"/>
      <w:r>
        <w:t xml:space="preserve"> руководитель–учителя-предметники, уроки, как правило, проходят в разных кабинетах. В настоящее время переход из начальной школы в </w:t>
      </w:r>
      <w:proofErr w:type="gramStart"/>
      <w:r>
        <w:t>среднюю</w:t>
      </w:r>
      <w:proofErr w:type="gramEnd"/>
      <w:r>
        <w:t xml:space="preserve"> совпадает с концом детства - достаточно стабильным периодом развития, что создает благоприятные условия для адаптации школьника к обучению в средних классах. Как показывает практика, большинство детей переживает этот переход как важный шаг в их жизни. Они гордятся тем, что “уже не маленькие”. Переход к нескольким учителям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“доброй” математичке или “вредном” историке. Кроме того, определенная часть детей осознает такой переход как шанс заново начать школьную жизнь, наладить не сложившиеся или не устраивающие школьника отношения с педагогами. </w:t>
      </w:r>
      <w:proofErr w:type="gramStart"/>
      <w:r>
        <w:t>С другой стороны, переход из начальной школы в среднюю связан с возрастанием нагрузки на психику ученика.</w:t>
      </w:r>
      <w:proofErr w:type="gramEnd"/>
      <w:r>
        <w:t xml:space="preserve"> Психологические и психофизиологические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</w:t>
      </w:r>
      <w:proofErr w:type="gramStart"/>
      <w:r>
        <w:t>Резкие изменение условий обучения, разнообразие и качественное усложнение требований, предъявляемых к школьнику разными учителями, и даже смена позиции “старшего” в начальной школе на “самого маленького” в средней - все это является довольно серьезным испытанием для психики школьника.</w:t>
      </w:r>
      <w:proofErr w:type="gramEnd"/>
      <w:r>
        <w:t xml:space="preserve"> В </w:t>
      </w:r>
      <w:proofErr w:type="gramStart"/>
      <w:r>
        <w:t>адаптационной</w:t>
      </w:r>
      <w:proofErr w:type="gramEnd"/>
      <w:r>
        <w:t xml:space="preserve"> период дети могут стать более тревожными, робкими, или, напротив, “развязными”, чрезмерно шумными, суетливыми. У них может снижаться работоспособность, повышаться неорганизованность. Они могут стать забывчивыми, иногда нарушается сон, аппетит… Исследовательские данные свидетельствуют о том, что подобные функциональные отклонения в той или иной форме характерны примерно для 70-80 % школьников. У большинства детей подобные отклонения носят единичный характер и исчезают, как правило, через 2-4 недели после начала учебы. Однако есть дети, у которых процесс адаптации затягивается на 2-3 месяца и даже больше. С адаптационным периодом часто связаны и заболевания детей. Подобные заболевания носят психосоматический характер. </w:t>
      </w:r>
    </w:p>
    <w:p w:rsidR="00684AE5" w:rsidRDefault="00684AE5" w:rsidP="00684AE5">
      <w:pPr>
        <w:pStyle w:val="a3"/>
        <w:jc w:val="center"/>
      </w:pPr>
      <w:r>
        <w:rPr>
          <w:rStyle w:val="a5"/>
          <w:b/>
          <w:bCs/>
        </w:rPr>
        <w:t>Что же может затруднять адаптацию детей к средней школе?</w:t>
      </w:r>
    </w:p>
    <w:p w:rsidR="00684AE5" w:rsidRDefault="00684AE5" w:rsidP="00684AE5">
      <w:pPr>
        <w:pStyle w:val="a3"/>
      </w:pPr>
      <w:r>
        <w:t>1. Разные требования со стороны учителей-предметников, необходимость все эти требования и учитывать, и выполнять.</w:t>
      </w:r>
    </w:p>
    <w:p w:rsidR="00684AE5" w:rsidRDefault="00684AE5" w:rsidP="00684AE5">
      <w:pPr>
        <w:pStyle w:val="a3"/>
      </w:pPr>
      <w:r>
        <w:t>2.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684AE5" w:rsidRDefault="00684AE5" w:rsidP="00684AE5">
      <w:pPr>
        <w:pStyle w:val="a3"/>
      </w:pPr>
      <w:r>
        <w:lastRenderedPageBreak/>
        <w:t xml:space="preserve">3. Чувство одиночества из-за отсутствия первой учительницы, а классному руководителю не удается уделить всем необходимое внимание. </w:t>
      </w:r>
    </w:p>
    <w:p w:rsidR="00684AE5" w:rsidRDefault="00684AE5" w:rsidP="00684AE5">
      <w:pPr>
        <w:pStyle w:val="a3"/>
        <w:spacing w:after="240" w:afterAutospacing="0"/>
      </w:pPr>
      <w:proofErr w:type="gramStart"/>
      <w:r>
        <w:t xml:space="preserve">Трудности, возникающие у детей, при переходе в средние классы, могут быть связаны также с определенной </w:t>
      </w:r>
      <w:proofErr w:type="spellStart"/>
      <w:r>
        <w:t>деиндивидуализацией</w:t>
      </w:r>
      <w:proofErr w:type="spellEnd"/>
      <w:r>
        <w:t>, обезличиванием подхода педагога к школьнику.</w:t>
      </w:r>
      <w:proofErr w:type="gramEnd"/>
      <w:r>
        <w:t xml:space="preserve"> У некоторых пятиклассников возникает ощущение одиночества, того, что никому из взрослых в школе они не нужны, другие, наоборот, как бы “шалеют” от внезапной свободы – они бегают по школе, исследуя “тайные уголки”, иногда даже задирают ребят из старших классов. Отсюда повышенная зависимость определенной части детей от взрослых, “прилипчивость” к классному руководителю, плач, капризы, интерес к книгам и играм для маленьких детей. Иногда за одной и той же формой поведения (например, за посещением I класса, в котором работает бывшая учительница) скрываются совершенно разные потребности и мотивы. Это может быть желание вновь оказаться в знакомой, привычной ситуации опеки и зависимости, когда тебя знают, о тебе думают. Но может быть и стремление утвердить себя как “старшего”, “выросшего”, того, кто может опекать малышей. Причем у одного и того же подростка это может сочетаться. </w:t>
      </w:r>
    </w:p>
    <w:p w:rsidR="00684AE5" w:rsidRDefault="00684AE5" w:rsidP="00684AE5">
      <w:pPr>
        <w:pStyle w:val="a3"/>
        <w:jc w:val="center"/>
      </w:pPr>
      <w:r>
        <w:rPr>
          <w:rStyle w:val="a5"/>
          <w:b/>
          <w:bCs/>
        </w:rPr>
        <w:t>Что же делать родителям?</w:t>
      </w:r>
    </w:p>
    <w:p w:rsidR="00684AE5" w:rsidRDefault="00684AE5" w:rsidP="00684AE5">
      <w:pPr>
        <w:pStyle w:val="a3"/>
      </w:pPr>
      <w:r>
        <w:t xml:space="preserve">- В период адаптации важно обеспечить ребенку спокойную, щадящую обстановку, но при этом достаточно четкий режим, сделать так, чтобы пятиклассник постоянно ощущал поддержку и помощь со стороны родителей. При любой возможности пытайтесь избежать больших изменений или нарушений в домашней атмосфере в период адаптации. Спокойствие домашней жизни вашего ребенка поможет ему более эффективно решать проблемы в школе. </w:t>
      </w:r>
    </w:p>
    <w:p w:rsidR="00684AE5" w:rsidRDefault="00684AE5" w:rsidP="00684AE5">
      <w:pPr>
        <w:pStyle w:val="a3"/>
      </w:pPr>
      <w:r>
        <w:t xml:space="preserve">- Воодушевите ребенка рассказывать дома о своих школьных делах. 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 </w:t>
      </w:r>
    </w:p>
    <w:p w:rsidR="00684AE5" w:rsidRDefault="00684AE5" w:rsidP="00684AE5">
      <w:pPr>
        <w:pStyle w:val="a3"/>
      </w:pPr>
      <w:r>
        <w:t xml:space="preserve">-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 </w:t>
      </w:r>
    </w:p>
    <w:p w:rsidR="00684AE5" w:rsidRDefault="00684AE5" w:rsidP="00684AE5">
      <w:pPr>
        <w:pStyle w:val="a3"/>
      </w:pPr>
      <w:r>
        <w:t xml:space="preserve">- Школьник впервые оказывается в ситуации множественности требований, и если он научиться учитывать эти разные требования, соотносить их, преодолевать связанные с этим трудности, то овладеет умением, необходимым для взрослой жизни. Поэтому помогите  детям овладеть этим умением, объясните, с чем связаны эти различия, помогите подростку справиться с возникающими трудностями (составить расписание с указанием на требования, например, “история” - составить план ответа по учебнику”, “иностранный язык” - приносить с собой, помимо основной тетради, словарную тетрадь и тетрадь для записи устных тем” и т.п.). Необходимо, чтобы школьники правильно понимали употребляемые учителем и встречающиеся в текстах учебников термины. Сейчас много специальных “школьных” словарей и хорошо, если дети будут иметь их и научатся ими пользоваться. Важно разъяснить, что неполное, неточное понимание слов нередко лежит в основе непонимания школьного материала и, следовательно, “пробелов”, “трудностей” и т.п. </w:t>
      </w:r>
    </w:p>
    <w:p w:rsidR="00684AE5" w:rsidRDefault="00684AE5" w:rsidP="00684AE5">
      <w:pPr>
        <w:pStyle w:val="a3"/>
      </w:pPr>
      <w:r>
        <w:t xml:space="preserve">- Помогайте ребенку выполнять домашние задания, но не делайте их сами. </w:t>
      </w:r>
      <w:r>
        <w:br/>
        <w:t xml:space="preserve">Помощь родителей на первых порах нередко нужна школьникам  в подготовке домашних </w:t>
      </w:r>
      <w:r>
        <w:lastRenderedPageBreak/>
        <w:t xml:space="preserve">заданий (даже если в начальной школе дети делали уроки самостоятельно)  для преодоления трудностей в учебе, которые нередко возникают на первых этапах обучения в средней школе. Ухудшение успеваемости в значительной степени связано с особенностями адаптационного периода, теми проблемами, о которых говорилось выше, существенными различиями в обучении в начальной и средней школе. </w:t>
      </w:r>
    </w:p>
    <w:p w:rsidR="00684AE5" w:rsidRDefault="00684AE5" w:rsidP="00684AE5">
      <w:pPr>
        <w:pStyle w:val="a3"/>
      </w:pPr>
      <w:r>
        <w:t>- 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школы</w:t>
      </w:r>
      <w:proofErr w:type="gramStart"/>
      <w:r>
        <w:t xml:space="preserve"> .</w:t>
      </w:r>
      <w:proofErr w:type="gramEnd"/>
      <w:r>
        <w:t xml:space="preserve"> Используйте любые возможности, чтобы узнать, как ваш ребенок учится,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</w:t>
      </w:r>
    </w:p>
    <w:p w:rsidR="00684AE5" w:rsidRDefault="00684AE5" w:rsidP="00684AE5">
      <w:pPr>
        <w:pStyle w:val="a3"/>
      </w:pPr>
      <w:r>
        <w:t xml:space="preserve">- Не связывайте оценки за успеваемость ребенка со своей системой наказаний и поощрений. Ваш ребенок должен расценивать свою хорошую успеваемость как награду, а неуспеваемость -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поощрений, например, на полчаса больше можно посмотреть телевизор за хорошие отметки, а на полчаса меньше - за плохие. Такие правила сами по себе могут привести к эмоциональным проблемам. </w:t>
      </w:r>
    </w:p>
    <w:p w:rsidR="00684AE5" w:rsidRDefault="00684AE5" w:rsidP="00684AE5">
      <w:pPr>
        <w:pStyle w:val="a3"/>
      </w:pPr>
      <w:r>
        <w:t xml:space="preserve">- Помогите ребенку почувствовать интерес к тому, что преподают в школе. </w:t>
      </w:r>
      <w:r>
        <w:br/>
        <w:t>Выясните, что вообще интересует вашего ребенка, а затем установите связь между его интересами и предметами, изучаемыми в школе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 </w:t>
      </w:r>
      <w:r>
        <w:br/>
        <w:t>Ищите любые возможности, чтобы ребенок мог применить свои знания, полученные в школе, в домашней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апример, поручите ему рассчитать необходимо количество продуктов для приготовления пищи или необходимое количество краски, чтобы покрасить определенную поверхность. </w:t>
      </w:r>
    </w:p>
    <w:p w:rsidR="00684AE5" w:rsidRDefault="00684AE5" w:rsidP="00684AE5">
      <w:pPr>
        <w:pStyle w:val="a3"/>
      </w:pPr>
      <w:r>
        <w:t xml:space="preserve">-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 </w:t>
      </w:r>
    </w:p>
    <w:p w:rsidR="00684AE5" w:rsidRDefault="00684AE5" w:rsidP="00684AE5">
      <w:pPr>
        <w:pStyle w:val="a3"/>
      </w:pPr>
      <w:r>
        <w:t xml:space="preserve">- Конечно, обязательно надо контролировать ребенка, особенно </w:t>
      </w:r>
      <w:proofErr w:type="gramStart"/>
      <w:r>
        <w:t>в первые</w:t>
      </w:r>
      <w:proofErr w:type="gramEnd"/>
      <w:r>
        <w:t xml:space="preserve"> 1-2 месяца обучения в средней школе. Но </w:t>
      </w:r>
      <w:proofErr w:type="gramStart"/>
      <w:r>
        <w:t>в</w:t>
      </w:r>
      <w:proofErr w:type="gramEnd"/>
      <w:r>
        <w:t xml:space="preserve"> ни в коем случае не смешивать понятия "хороший ученик" и "хороший человек",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</w:t>
      </w:r>
      <w:proofErr w:type="spellStart"/>
      <w:r>
        <w:t>Зацикленность</w:t>
      </w:r>
      <w:proofErr w:type="spellEnd"/>
      <w:r>
        <w:t xml:space="preserve"> на учебных проблемах, провоцирование скандалов, связанных с "двойками</w:t>
      </w:r>
      <w:proofErr w:type="gramStart"/>
      <w:r>
        <w:t>,"</w:t>
      </w:r>
      <w:proofErr w:type="gramEnd"/>
      <w:r>
        <w:t xml:space="preserve"> в большинстве случаев приводит к отчуждению подростка и лишь ухудшает ваши взаимоотношения. </w:t>
      </w:r>
    </w:p>
    <w:p w:rsidR="00684AE5" w:rsidRDefault="00684AE5" w:rsidP="00684AE5">
      <w:pPr>
        <w:pStyle w:val="a3"/>
      </w:pPr>
      <w:r>
        <w:t xml:space="preserve">- 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</w:t>
      </w:r>
      <w:r>
        <w:lastRenderedPageBreak/>
        <w:t xml:space="preserve">школьных и домашних проблем. Даже если нет особенных поводов для беспокойства, консультируйтесь с учителем вашего ребенка не реже, чем раз в два месяца. </w:t>
      </w:r>
      <w:r>
        <w:br/>
        <w:t xml:space="preserve">Регулярно беседуйте с учителями вашего ребенка о его успеваемости, поведении и взаимоотношениях с другими детьми. </w:t>
      </w:r>
    </w:p>
    <w:p w:rsidR="00684AE5" w:rsidRDefault="00684AE5" w:rsidP="00684AE5">
      <w:pPr>
        <w:pStyle w:val="a3"/>
      </w:pPr>
      <w:r>
        <w:t xml:space="preserve">- 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 </w:t>
      </w:r>
    </w:p>
    <w:p w:rsidR="00684AE5" w:rsidRDefault="00684AE5" w:rsidP="00684AE5">
      <w:pPr>
        <w:pStyle w:val="a3"/>
      </w:pPr>
      <w:r>
        <w:br/>
        <w:t xml:space="preserve">При слишком длительном процессе адаптации, а также при наличии множества функциональных отклонений необходимо обратиться к школьному психологу. </w:t>
      </w:r>
    </w:p>
    <w:p w:rsidR="00684AE5" w:rsidRDefault="00684AE5" w:rsidP="00684AE5">
      <w:pPr>
        <w:pStyle w:val="a3"/>
        <w:jc w:val="center"/>
      </w:pPr>
      <w:r>
        <w:rPr>
          <w:rStyle w:val="a4"/>
        </w:rPr>
        <w:t>Уважайте своего ребенка!</w:t>
      </w:r>
    </w:p>
    <w:p w:rsidR="00811890" w:rsidRDefault="00811890"/>
    <w:sectPr w:rsidR="0081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4AE5"/>
    <w:rsid w:val="00684AE5"/>
    <w:rsid w:val="0081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6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">
    <w:name w:val="post_ad"/>
    <w:basedOn w:val="a"/>
    <w:rsid w:val="006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AE5"/>
    <w:rPr>
      <w:b/>
      <w:bCs/>
    </w:rPr>
  </w:style>
  <w:style w:type="character" w:styleId="a5">
    <w:name w:val="Emphasis"/>
    <w:basedOn w:val="a0"/>
    <w:uiPriority w:val="20"/>
    <w:qFormat/>
    <w:rsid w:val="00684A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2011-11-16T16:33:00Z</dcterms:created>
  <dcterms:modified xsi:type="dcterms:W3CDTF">2011-11-16T16:33:00Z</dcterms:modified>
</cp:coreProperties>
</file>